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C0669" w14:textId="77777777" w:rsidR="00E279E0" w:rsidRPr="00E279E0" w:rsidRDefault="00E279E0" w:rsidP="00E279E0">
      <w:pPr>
        <w:jc w:val="center"/>
        <w:rPr>
          <w:b/>
          <w:bCs/>
          <w:sz w:val="32"/>
          <w:szCs w:val="32"/>
        </w:rPr>
      </w:pPr>
      <w:r w:rsidRPr="00E279E0">
        <w:rPr>
          <w:b/>
          <w:bCs/>
          <w:sz w:val="32"/>
          <w:szCs w:val="32"/>
        </w:rPr>
        <w:t>Пользовательское соглашение</w:t>
      </w:r>
    </w:p>
    <w:p w14:paraId="349EBA8B" w14:textId="77777777" w:rsidR="00E279E0" w:rsidRPr="00E279E0" w:rsidRDefault="00E279E0" w:rsidP="00E279E0">
      <w:pPr>
        <w:numPr>
          <w:ilvl w:val="0"/>
          <w:numId w:val="1"/>
        </w:numPr>
        <w:rPr>
          <w:sz w:val="28"/>
          <w:szCs w:val="28"/>
        </w:rPr>
      </w:pPr>
      <w:r w:rsidRPr="00E279E0">
        <w:rPr>
          <w:b/>
          <w:bCs/>
          <w:sz w:val="28"/>
          <w:szCs w:val="28"/>
        </w:rPr>
        <w:t>Термины и понятия, используемые в настоящем Соглашении</w:t>
      </w:r>
    </w:p>
    <w:p w14:paraId="48673C83" w14:textId="682B6FE0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 xml:space="preserve">1.1. Сайт — ресурс, расположенный в сети Интернет по </w:t>
      </w:r>
      <w:hyperlink r:id="rId5" w:history="1">
        <w:r w:rsidRPr="001302EB">
          <w:rPr>
            <w:rStyle w:val="ac"/>
            <w:sz w:val="28"/>
            <w:szCs w:val="28"/>
          </w:rPr>
          <w:t>https://amadey-mebel.ru/</w:t>
        </w:r>
      </w:hyperlink>
      <w:r>
        <w:rPr>
          <w:sz w:val="28"/>
          <w:szCs w:val="28"/>
        </w:rPr>
        <w:t xml:space="preserve"> </w:t>
      </w:r>
      <w:r w:rsidRPr="00E279E0">
        <w:rPr>
          <w:sz w:val="28"/>
          <w:szCs w:val="28"/>
        </w:rPr>
        <w:t>и являющийся собственностью Общества с ограниченной ответственностью «</w:t>
      </w:r>
      <w:r>
        <w:rPr>
          <w:sz w:val="28"/>
          <w:szCs w:val="28"/>
        </w:rPr>
        <w:t>АРМУАР</w:t>
      </w:r>
      <w:r w:rsidRPr="00E279E0">
        <w:rPr>
          <w:sz w:val="28"/>
          <w:szCs w:val="28"/>
        </w:rPr>
        <w:t>».</w:t>
      </w:r>
    </w:p>
    <w:p w14:paraId="3B895B83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1.2. Сервисы — все услуги, доступные для использования на Сайте.</w:t>
      </w:r>
    </w:p>
    <w:p w14:paraId="1F8875FA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1.3. Личный кабинет — совокупность защищенных страниц Сайта, доступ к которым предоставляется Пользователю по учетным данным, и, используя которые, Пользователь имеет возможность отслеживать заказы, а также совершать иные действия, предусмотренные функционалом Сайта.</w:t>
      </w:r>
    </w:p>
    <w:p w14:paraId="3B378717" w14:textId="17AA346A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 xml:space="preserve">1.4. Заказ — предмет договора купли-продажи, заключенного между </w:t>
      </w:r>
      <w:r w:rsidR="0041106A">
        <w:rPr>
          <w:sz w:val="28"/>
          <w:szCs w:val="28"/>
        </w:rPr>
        <w:t>ООО «АРМУАР»</w:t>
      </w:r>
      <w:r w:rsidRPr="00E279E0">
        <w:rPr>
          <w:sz w:val="28"/>
          <w:szCs w:val="28"/>
        </w:rPr>
        <w:t xml:space="preserve"> и пользователем.</w:t>
      </w:r>
    </w:p>
    <w:p w14:paraId="5C465864" w14:textId="1E0AE31E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1.6. Администрация Сайта — Общество с ограниченной ответственностью «</w:t>
      </w:r>
      <w:r w:rsidR="0041106A">
        <w:rPr>
          <w:sz w:val="28"/>
          <w:szCs w:val="28"/>
        </w:rPr>
        <w:t>АРМУАР</w:t>
      </w:r>
      <w:r w:rsidRPr="00E279E0">
        <w:rPr>
          <w:sz w:val="28"/>
          <w:szCs w:val="28"/>
        </w:rPr>
        <w:t>».</w:t>
      </w:r>
    </w:p>
    <w:p w14:paraId="11B9E8C5" w14:textId="77777777" w:rsidR="00E279E0" w:rsidRPr="00E279E0" w:rsidRDefault="00E279E0" w:rsidP="00E279E0">
      <w:pPr>
        <w:numPr>
          <w:ilvl w:val="0"/>
          <w:numId w:val="1"/>
        </w:numPr>
        <w:rPr>
          <w:sz w:val="28"/>
          <w:szCs w:val="28"/>
        </w:rPr>
      </w:pPr>
      <w:r w:rsidRPr="00E279E0">
        <w:rPr>
          <w:b/>
          <w:bCs/>
          <w:sz w:val="28"/>
          <w:szCs w:val="28"/>
        </w:rPr>
        <w:t>Общие положения</w:t>
      </w:r>
    </w:p>
    <w:p w14:paraId="24238B62" w14:textId="49CB79C2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 xml:space="preserve">2.1. Соглашение определяет условия использования Пользователями материалов и сервисов сайта </w:t>
      </w:r>
      <w:hyperlink r:id="rId6" w:history="1">
        <w:r w:rsidR="00FC720E" w:rsidRPr="001302EB">
          <w:rPr>
            <w:rStyle w:val="ac"/>
            <w:sz w:val="28"/>
            <w:szCs w:val="28"/>
          </w:rPr>
          <w:t>https://amadey-mebel.ru/</w:t>
        </w:r>
      </w:hyperlink>
      <w:r w:rsidR="00FC720E" w:rsidRPr="00E279E0">
        <w:rPr>
          <w:sz w:val="28"/>
          <w:szCs w:val="28"/>
        </w:rPr>
        <w:t xml:space="preserve"> </w:t>
      </w:r>
      <w:r w:rsidRPr="00E279E0">
        <w:rPr>
          <w:sz w:val="28"/>
          <w:szCs w:val="28"/>
        </w:rPr>
        <w:t>(далее - «Сайт»).       Использование материалов и сервисов Сайта регулируется нормами действующего законодательства Российской Федерации.</w:t>
      </w:r>
    </w:p>
    <w:p w14:paraId="02A702D3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2.2. Использование Сайта Пользователем означает полное принятие условий настоящего Соглашения.</w:t>
      </w:r>
    </w:p>
    <w:p w14:paraId="5C24126C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2.3. Администрация Сайта вправе в любое время в одностороннем порядке изменять условия настоящего Соглашения. Такие изменения вступают в силу по истечении 3 (Трех) дней с момента размещения новой версии Соглашения на сайте. При несогласии Пользователя с внесенными изменениями он обязан отказаться от доступа к Сайту, прекратить использование материалов и сервисов Сайта.</w:t>
      </w:r>
    </w:p>
    <w:p w14:paraId="6EE394CC" w14:textId="600C9CA3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 xml:space="preserve">2.4. Стоимость мебели, размещенной на сайте </w:t>
      </w:r>
      <w:hyperlink r:id="rId7" w:history="1">
        <w:r w:rsidR="00FB5754" w:rsidRPr="001302EB">
          <w:rPr>
            <w:rStyle w:val="ac"/>
            <w:sz w:val="28"/>
            <w:szCs w:val="28"/>
          </w:rPr>
          <w:t>https://amadey-mebel.ru/</w:t>
        </w:r>
      </w:hyperlink>
      <w:r w:rsidRPr="00E279E0">
        <w:rPr>
          <w:sz w:val="28"/>
          <w:szCs w:val="28"/>
        </w:rPr>
        <w:t>, может варьироваться в зависимости от региона доставки. Для получения актуальной информации о цене на конкретный товар, пожалуйста, свяжитесь с нашим оператором.</w:t>
      </w:r>
    </w:p>
    <w:p w14:paraId="2BD0459B" w14:textId="77777777" w:rsidR="00E279E0" w:rsidRPr="00E279E0" w:rsidRDefault="00E279E0" w:rsidP="00E279E0">
      <w:pPr>
        <w:numPr>
          <w:ilvl w:val="0"/>
          <w:numId w:val="1"/>
        </w:numPr>
        <w:rPr>
          <w:sz w:val="28"/>
          <w:szCs w:val="28"/>
        </w:rPr>
      </w:pPr>
      <w:r w:rsidRPr="00E279E0">
        <w:rPr>
          <w:b/>
          <w:bCs/>
          <w:sz w:val="28"/>
          <w:szCs w:val="28"/>
        </w:rPr>
        <w:t>Обязанности Пользователя</w:t>
      </w:r>
    </w:p>
    <w:p w14:paraId="700B0992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3.1. При пользовании Сайта Пользователь обязан:</w:t>
      </w:r>
    </w:p>
    <w:p w14:paraId="727B2411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lastRenderedPageBreak/>
        <w:t>3.1.1. Соблюдать нормы действующего законодательства Российской Федерации, настоящих Правил и иных специальных документов Администрации;</w:t>
      </w:r>
    </w:p>
    <w:p w14:paraId="79238E18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3.1.2. Предоставлять при регистрации достоверные, полные и актуальные данные, следить за их актуальностью;</w:t>
      </w:r>
    </w:p>
    <w:p w14:paraId="640F1A8A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3.1.3. Информировать Администрацию о несанкционированном доступе к личному кабинету и/или о несанкционированном доступе и/или использовании пароля и логина Пользователя;</w:t>
      </w:r>
    </w:p>
    <w:p w14:paraId="327A08A9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3.1.4. Не предоставлять доступ другим Пользователям к собственной персональной странице (личному кабинету) или к отдельной содержащейся на ней информации;</w:t>
      </w:r>
    </w:p>
    <w:p w14:paraId="0EAAFDC9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3.2. Пользователь соглашается на обмен документами и сообщениями в электронном виде с использованием Личного кабинета, осознавая, что сеть Интернет не является безопасным каналом связи передачи информации, принимая на себя все риски, связанные с возможным нарушением конфиденциальности (несанкционированного доступа к передаваемой информации третьих лиц) и иные риски, связанные с использованием такого канала связи.</w:t>
      </w:r>
    </w:p>
    <w:p w14:paraId="50D6B8F2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3.3. Пользователь дает согласие на получение информации, в том числе рекламного содержания от Администрации и партнеров общества, в виде смс-сообщений на номер телефона, указанный при регистрации, а также в виде писем на электронную почту.</w:t>
      </w:r>
    </w:p>
    <w:p w14:paraId="58820D34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3.4. Пользователю при использовании Сайта запрещается:</w:t>
      </w:r>
    </w:p>
    <w:p w14:paraId="1041764F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3.4.1.     Регистрироваться в качестве Пользователя от имени или вместо другого лица или регистрировать группу (объединение) лиц или юридическое лицо в качестве Пользователя.</w:t>
      </w:r>
    </w:p>
    <w:p w14:paraId="3A647630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3.4.2. Использовать программное обеспечение с целью нарушения функционирования Сайта, мобильного приложения и/или его сервисов или персональных страниц (личных кабинетов) Пользователей, а также осуществлять иные действия, влекущие за собой данные нарушения.</w:t>
      </w:r>
    </w:p>
    <w:p w14:paraId="3B16DFD6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3.4.3. Использовать без специального на то разрешения Администрации, автоматизированные скрипты (программы) для сбора информации на Сайте.</w:t>
      </w:r>
    </w:p>
    <w:p w14:paraId="7795EAC2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3.4.4. Любым способом, в том числе путем обмана, злоупотребления доверием, взлома, пытаться получить доступ к логину и паролю другого Пользователя.</w:t>
      </w:r>
    </w:p>
    <w:p w14:paraId="4D5C0265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lastRenderedPageBreak/>
        <w:t>3.4.5. Использовать материалы Сайта без согласия Администрации.</w:t>
      </w:r>
    </w:p>
    <w:p w14:paraId="5DD4C883" w14:textId="77777777" w:rsidR="00E279E0" w:rsidRPr="00E279E0" w:rsidRDefault="00E279E0" w:rsidP="00E279E0">
      <w:pPr>
        <w:numPr>
          <w:ilvl w:val="0"/>
          <w:numId w:val="1"/>
        </w:numPr>
        <w:rPr>
          <w:sz w:val="28"/>
          <w:szCs w:val="28"/>
        </w:rPr>
      </w:pPr>
      <w:r w:rsidRPr="00E279E0">
        <w:rPr>
          <w:b/>
          <w:bCs/>
          <w:sz w:val="28"/>
          <w:szCs w:val="28"/>
        </w:rPr>
        <w:t>Регистрация пользователя</w:t>
      </w:r>
    </w:p>
    <w:p w14:paraId="471D320A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4.1. Чтобы получить доступ к определенным функциям Сайта, необходимо пройти процедуру регистрации, в результате которой для Пользователя будет создана уникальная учетная запись (Личный кабинет).</w:t>
      </w:r>
    </w:p>
    <w:p w14:paraId="46158B6A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4.2. Создание Личного кабинета на Сайте осуществляется бесплатно и исключительно по желанию Пользователя.</w:t>
      </w:r>
    </w:p>
    <w:p w14:paraId="43923CEC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4.3. Регистрация подразумевает заполнение различных форм на Сайте и Сервисах, включая: заявки на проведение замеров, формы для получения бесплатного дизайн-проекта, анкеты для оформления рассрочки, другие регистрационные формы.</w:t>
      </w:r>
    </w:p>
    <w:p w14:paraId="5C37F449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4.4. Пользователем Сайта является физическое лицо, зарегистрированное на Сайте, достигшее возраста, допустимого в соответствии с законодательством Российской Федерации для акцепта настоящих Правил (18 лет), и обладающее соответствующими полномочиями (ранее и далее — Пользователь). В случае, если Пользователь не достиг указанного возраста, а также в случаях, предусмотренных действующим законодательством, регистрация допускается только с согласия законного представителя.</w:t>
      </w:r>
    </w:p>
    <w:p w14:paraId="69A38A74" w14:textId="77777777" w:rsidR="00E279E0" w:rsidRPr="00E279E0" w:rsidRDefault="00E279E0" w:rsidP="00E279E0">
      <w:pPr>
        <w:numPr>
          <w:ilvl w:val="0"/>
          <w:numId w:val="1"/>
        </w:numPr>
        <w:rPr>
          <w:sz w:val="28"/>
          <w:szCs w:val="28"/>
        </w:rPr>
      </w:pPr>
      <w:r w:rsidRPr="00E279E0">
        <w:rPr>
          <w:b/>
          <w:bCs/>
          <w:sz w:val="28"/>
          <w:szCs w:val="28"/>
        </w:rPr>
        <w:t>Порядок оформления заказа, доставки и возврата, гарантии</w:t>
      </w:r>
    </w:p>
    <w:p w14:paraId="42038099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5.1. Пользователь самостоятельно выбирает товар в каталоге Сайта и добавляет его в корзину или может обратиться к оператору для:</w:t>
      </w:r>
    </w:p>
    <w:p w14:paraId="1B693C1C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Получения консультации по характеристикам и наличию товаров;</w:t>
      </w:r>
    </w:p>
    <w:p w14:paraId="2F33BF70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Уточнения информации о возможных скидках и акциях;</w:t>
      </w:r>
    </w:p>
    <w:p w14:paraId="6F43E72E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Оформления заказа по телефону;</w:t>
      </w:r>
    </w:p>
    <w:p w14:paraId="1B08B218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Получения помощи в подборе товаров, соответствующих индивидуальным требованиям и предпочтениям;</w:t>
      </w:r>
    </w:p>
    <w:p w14:paraId="37A5093A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Решения вопросов, связанных с доставкой и оплатой заказа;</w:t>
      </w:r>
    </w:p>
    <w:p w14:paraId="515FCCFD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Получения информации о статусе уже оформленного заказа.</w:t>
      </w:r>
    </w:p>
    <w:p w14:paraId="6347D45C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5.2. Для оформления заказа Пользователь обязан указать достоверную контактную информацию и адрес доставки.</w:t>
      </w:r>
    </w:p>
    <w:p w14:paraId="55AAAE14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5.3. Продавец вправе запросить дополнительную информацию для подтверждения заказа.</w:t>
      </w:r>
    </w:p>
    <w:p w14:paraId="0FE51B3F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lastRenderedPageBreak/>
        <w:t>5.4. Окончательная стоимость заказа формируется с учетом стоимости доставки.</w:t>
      </w:r>
    </w:p>
    <w:p w14:paraId="6352FB87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5.5. Доставка осуществляется по территории России.</w:t>
      </w:r>
    </w:p>
    <w:p w14:paraId="01885A5D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5.6. Сроки доставки зависят от региона и рассчитываются индивидуально.</w:t>
      </w:r>
    </w:p>
    <w:p w14:paraId="66FF5FF9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5.7. Стоимость доставки определяется в зависимости от веса и габаритов заказа.</w:t>
      </w:r>
    </w:p>
    <w:p w14:paraId="6E11CA84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 xml:space="preserve">5.8. </w:t>
      </w:r>
      <w:r w:rsidRPr="00E279E0">
        <w:rPr>
          <w:sz w:val="28"/>
          <w:szCs w:val="28"/>
          <w:highlight w:val="yellow"/>
        </w:rPr>
        <w:t>Покупатель вправе отказаться от товара в течение 14 дней с момента получения.</w:t>
      </w:r>
    </w:p>
    <w:p w14:paraId="3B93274F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5.9. Возврат товара осуществляется за счет Покупателя, если иное не предусмотрено условиями акции.</w:t>
      </w:r>
    </w:p>
    <w:p w14:paraId="1757D732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5.10. Продавец гарантирует качество товара в соответствии с гарантийными обязательствами производителя.</w:t>
      </w:r>
    </w:p>
    <w:p w14:paraId="1FE7564F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5.11. Продавец не несет ответственности за задержки доставки, вызванные форс-мажорными обстоятельствами.</w:t>
      </w:r>
    </w:p>
    <w:p w14:paraId="08E6D092" w14:textId="77777777" w:rsidR="00E279E0" w:rsidRPr="00E279E0" w:rsidRDefault="00E279E0" w:rsidP="00E279E0">
      <w:pPr>
        <w:numPr>
          <w:ilvl w:val="0"/>
          <w:numId w:val="1"/>
        </w:numPr>
        <w:rPr>
          <w:sz w:val="28"/>
          <w:szCs w:val="28"/>
        </w:rPr>
      </w:pPr>
      <w:r w:rsidRPr="00E279E0">
        <w:rPr>
          <w:b/>
          <w:bCs/>
          <w:sz w:val="28"/>
          <w:szCs w:val="28"/>
        </w:rPr>
        <w:t>Заключительные положения</w:t>
      </w:r>
    </w:p>
    <w:p w14:paraId="19DC298A" w14:textId="77777777" w:rsidR="00E279E0" w:rsidRPr="00E279E0" w:rsidRDefault="00E279E0" w:rsidP="00E279E0">
      <w:pPr>
        <w:rPr>
          <w:sz w:val="28"/>
          <w:szCs w:val="28"/>
        </w:rPr>
      </w:pPr>
      <w:r w:rsidRPr="00E279E0">
        <w:rPr>
          <w:sz w:val="28"/>
          <w:szCs w:val="28"/>
        </w:rPr>
        <w:t>6.1. Все споры разрешаются в судебном порядке по месту регистрации Продавца.</w:t>
      </w:r>
    </w:p>
    <w:p w14:paraId="268A0797" w14:textId="77777777" w:rsidR="00E667F4" w:rsidRPr="00E279E0" w:rsidRDefault="00E667F4">
      <w:pPr>
        <w:rPr>
          <w:sz w:val="28"/>
          <w:szCs w:val="28"/>
        </w:rPr>
      </w:pPr>
    </w:p>
    <w:sectPr w:rsidR="00E667F4" w:rsidRPr="00E27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15397"/>
    <w:multiLevelType w:val="multilevel"/>
    <w:tmpl w:val="1F324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7647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CDC"/>
    <w:rsid w:val="002A24B9"/>
    <w:rsid w:val="0041106A"/>
    <w:rsid w:val="00511CDC"/>
    <w:rsid w:val="006530F7"/>
    <w:rsid w:val="007A0AF4"/>
    <w:rsid w:val="00E279E0"/>
    <w:rsid w:val="00E667F4"/>
    <w:rsid w:val="00FA0A40"/>
    <w:rsid w:val="00FB5754"/>
    <w:rsid w:val="00FC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B47DE"/>
  <w15:chartTrackingRefBased/>
  <w15:docId w15:val="{6BAF8C5F-8080-493F-9F27-307F907E5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1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1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1C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1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1C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1C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1C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1C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1C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1C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1C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1C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1C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1C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1C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1C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1C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1C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1C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1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1C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1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1C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1C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1C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1C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1C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1C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11CD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279E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279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9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500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62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madey-mebe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madey-mebel.ru/" TargetMode="External"/><Relationship Id="rId5" Type="http://schemas.openxmlformats.org/officeDocument/2006/relationships/hyperlink" Target="https://amadey-mebel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970</Words>
  <Characters>5529</Characters>
  <Application>Microsoft Office Word</Application>
  <DocSecurity>0</DocSecurity>
  <Lines>46</Lines>
  <Paragraphs>12</Paragraphs>
  <ScaleCrop>false</ScaleCrop>
  <Company/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Ильсина Мачульская</dc:creator>
  <cp:keywords/>
  <dc:description/>
  <cp:lastModifiedBy>Ильсина Мачульская</cp:lastModifiedBy>
  <cp:revision>6</cp:revision>
  <dcterms:created xsi:type="dcterms:W3CDTF">2025-06-06T13:34:00Z</dcterms:created>
  <dcterms:modified xsi:type="dcterms:W3CDTF">2025-06-06T14:10:00Z</dcterms:modified>
</cp:coreProperties>
</file>